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28"/>
        </w:rPr>
        <w:t>闽江学院新华都商学院优秀</w:t>
      </w:r>
      <w:r>
        <w:rPr>
          <w:rFonts w:hint="eastAsia"/>
          <w:b/>
          <w:bCs/>
          <w:sz w:val="28"/>
          <w:szCs w:val="28"/>
          <w:lang w:val="en-US" w:eastAsia="zh-CN"/>
        </w:rPr>
        <w:t>研究生</w:t>
      </w:r>
      <w:r>
        <w:rPr>
          <w:rFonts w:hint="eastAsia"/>
          <w:b/>
          <w:bCs/>
          <w:sz w:val="28"/>
          <w:szCs w:val="28"/>
        </w:rPr>
        <w:t>毕业生</w:t>
      </w:r>
      <w:r>
        <w:rPr>
          <w:rFonts w:hint="eastAsia"/>
          <w:b/>
          <w:bCs/>
          <w:sz w:val="28"/>
          <w:szCs w:val="28"/>
          <w:lang w:val="en-US" w:eastAsia="zh-CN"/>
        </w:rPr>
        <w:t>评选细则</w:t>
      </w:r>
      <w:r>
        <w:rPr>
          <w:rFonts w:hint="eastAsia"/>
          <w:b/>
          <w:bCs/>
          <w:sz w:val="28"/>
          <w:szCs w:val="28"/>
        </w:rPr>
        <w:t>（试行）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一、总则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为树立典型、鼓励先进，激励</w:t>
      </w:r>
      <w:r>
        <w:rPr>
          <w:rFonts w:hint="eastAsia"/>
          <w:sz w:val="24"/>
          <w:szCs w:val="24"/>
          <w:lang w:val="en-US" w:eastAsia="zh-CN"/>
        </w:rPr>
        <w:t>我院研究生</w:t>
      </w:r>
      <w:r>
        <w:rPr>
          <w:rFonts w:hint="default"/>
          <w:sz w:val="24"/>
          <w:szCs w:val="24"/>
          <w:lang w:val="en-US" w:eastAsia="zh-CN"/>
        </w:rPr>
        <w:t>努力学习，营造优良学风，</w:t>
      </w:r>
      <w:r>
        <w:rPr>
          <w:rFonts w:hint="eastAsia"/>
          <w:sz w:val="24"/>
          <w:szCs w:val="24"/>
          <w:lang w:val="en-US" w:eastAsia="zh-CN"/>
        </w:rPr>
        <w:t>根据</w:t>
      </w:r>
      <w:r>
        <w:rPr>
          <w:rFonts w:hint="default"/>
          <w:sz w:val="24"/>
          <w:szCs w:val="24"/>
          <w:lang w:val="en-US" w:eastAsia="zh-CN"/>
        </w:rPr>
        <w:t>《闽江学院学生奖励办法（修订）》文件</w:t>
      </w:r>
      <w:r>
        <w:rPr>
          <w:rFonts w:hint="eastAsia"/>
          <w:sz w:val="24"/>
          <w:szCs w:val="24"/>
          <w:lang w:val="en-US" w:eastAsia="zh-CN"/>
        </w:rPr>
        <w:t>内容，结合我院实际，特制定我院优秀研究生毕业生评选细则。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二、评选范围和申请条件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1、评选范围和名额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参评对象为在标准学制内按期毕业的研究生。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优秀毕业生名额为当届（含春季和秋季）毕业生总人数*15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2、申请条件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（1）</w:t>
      </w:r>
      <w:r>
        <w:rPr>
          <w:rFonts w:hint="eastAsia"/>
          <w:sz w:val="24"/>
          <w:szCs w:val="24"/>
          <w:lang w:val="en-US" w:eastAsia="zh-CN"/>
        </w:rPr>
        <w:t>坚持四项基本原则，拥护党的路线、方针、政策，政治上积极要求进步，品德优良</w:t>
      </w:r>
      <w:r>
        <w:rPr>
          <w:rFonts w:hint="default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（2）</w:t>
      </w:r>
      <w:r>
        <w:rPr>
          <w:rFonts w:hint="eastAsia"/>
          <w:sz w:val="24"/>
          <w:szCs w:val="24"/>
          <w:lang w:val="en-US" w:eastAsia="zh-CN"/>
        </w:rPr>
        <w:t>在校学习期间，表现良好，模范遵守校规校纪</w:t>
      </w:r>
      <w:r>
        <w:rPr>
          <w:rFonts w:hint="default"/>
          <w:sz w:val="24"/>
          <w:szCs w:val="24"/>
          <w:lang w:val="en-US" w:eastAsia="zh-CN"/>
        </w:rPr>
        <w:t>。学术道德良好、在校期间未受过处分，无不良信用记录；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（3）学习勤奋，按时、全面、高质量完成各项教学计划</w:t>
      </w:r>
      <w:r>
        <w:rPr>
          <w:rFonts w:hint="eastAsia"/>
          <w:sz w:val="24"/>
          <w:szCs w:val="24"/>
          <w:lang w:val="en-US" w:eastAsia="zh-CN"/>
        </w:rPr>
        <w:t>，无挂科记录</w:t>
      </w:r>
      <w:r>
        <w:rPr>
          <w:rFonts w:hint="default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（4）在</w:t>
      </w:r>
      <w:r>
        <w:rPr>
          <w:rFonts w:hint="eastAsia"/>
          <w:sz w:val="24"/>
          <w:szCs w:val="24"/>
          <w:lang w:val="en-US" w:eastAsia="zh-CN"/>
        </w:rPr>
        <w:t>科研、</w:t>
      </w:r>
      <w:r>
        <w:rPr>
          <w:rFonts w:hint="default"/>
          <w:sz w:val="24"/>
          <w:szCs w:val="24"/>
          <w:lang w:val="en-US" w:eastAsia="zh-CN"/>
        </w:rPr>
        <w:t>创新、实践等方面有突出表现，在发表论文、专利、竞赛等方面有突出表现</w:t>
      </w:r>
      <w:r>
        <w:rPr>
          <w:rFonts w:hint="eastAsia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三、遴选依据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1、研究生学位论文送审一次性通过，无C评价。</w:t>
      </w:r>
    </w:p>
    <w:tbl>
      <w:tblPr>
        <w:tblStyle w:val="3"/>
        <w:tblW w:w="8296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48"/>
        <w:gridCol w:w="414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1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送审成绩</w:t>
            </w:r>
          </w:p>
        </w:tc>
        <w:tc>
          <w:tcPr>
            <w:tcW w:w="4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评选分值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B/B/B</w:t>
            </w:r>
          </w:p>
        </w:tc>
        <w:tc>
          <w:tcPr>
            <w:tcW w:w="41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B/B/A</w:t>
            </w:r>
          </w:p>
        </w:tc>
        <w:tc>
          <w:tcPr>
            <w:tcW w:w="41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B/A/A</w:t>
            </w:r>
          </w:p>
        </w:tc>
        <w:tc>
          <w:tcPr>
            <w:tcW w:w="41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A/A/A</w:t>
            </w:r>
          </w:p>
        </w:tc>
        <w:tc>
          <w:tcPr>
            <w:tcW w:w="41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2、论文答辩一次性通过，且平均分70分以上。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分值=答辩平均分*0.3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3、MBA十门核心课程成绩平均分80分以上。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平均分计算公式为F=Σ（课程成绩*学分比例）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学分比例为该门课程占核心课程总学分的比例。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分值=课程平均分*0.3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4、文体实践表现出色。</w:t>
      </w:r>
    </w:p>
    <w:tbl>
      <w:tblPr>
        <w:tblStyle w:val="3"/>
        <w:tblW w:w="8296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45"/>
        <w:gridCol w:w="19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19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评选分值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担任班委、研究生会干部等,并积极推动相关事务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积极参加学院组织的各项活动、比赛等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5、直接获推权。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①在学期间，以第一作者或通讯作者身份发表高水平论文一篇以上。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②参加各类省级竞赛获得三等奖以上，或获得省级以上课题项目。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③入读我校MBA前后工资翻倍以上，或连升三级者，提供单位人资部开具的薪资或职务证明。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四、评选程序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1、学生申报。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符合上述“优秀毕业生的申请条件”的毕业生均有资格申请（6月17日申请截止）。拟申请的学生填写并提交《闽江学院新华都商学院优秀研究生毕业生申报表》及相关证明材料。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2、学院审核。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辅导员按照评选申请条件进行初审，并对学生思想政治表现、学习成绩、科研成果等进行综合评价，根据遴选依据前四项指标的分数进行排名，按名次推荐为优秀毕业生。具有直接获推权的同学提供相关证明，直接获推当届优秀毕业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3、学院范围内公示。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经院系审核通过的名单在学院官网上公示3个工作日。在公示期间，如学生对此有异议，可以向辅导员反映，学院将及时进行核查和反馈。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五、其他说明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本细则自2021年6月10日起实施，由新华都商学院研究生教育中心负责解释。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新华都商学院研究生教育中心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2021年6月10日</w:t>
      </w:r>
    </w:p>
    <w:p>
      <w:pPr>
        <w:jc w:val="center"/>
        <w:rPr>
          <w:rFonts w:hint="eastAsia" w:ascii="黑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  <w:lang w:val="en-US" w:eastAsia="zh-CN"/>
        </w:rPr>
        <w:t>闽江学院新华都商学院</w:t>
      </w:r>
      <w:r>
        <w:rPr>
          <w:rFonts w:hint="eastAsia" w:ascii="黑体" w:eastAsia="黑体"/>
          <w:bCs/>
          <w:sz w:val="36"/>
          <w:szCs w:val="36"/>
        </w:rPr>
        <w:t>优秀</w:t>
      </w:r>
      <w:r>
        <w:rPr>
          <w:rFonts w:hint="eastAsia" w:ascii="黑体" w:eastAsia="黑体"/>
          <w:bCs/>
          <w:sz w:val="36"/>
          <w:szCs w:val="36"/>
          <w:lang w:val="en-US" w:eastAsia="zh-CN"/>
        </w:rPr>
        <w:t>研究生</w:t>
      </w:r>
      <w:r>
        <w:rPr>
          <w:rFonts w:hint="eastAsia" w:ascii="黑体" w:eastAsia="黑体"/>
          <w:bCs/>
          <w:sz w:val="36"/>
          <w:szCs w:val="36"/>
        </w:rPr>
        <w:t>毕业生</w:t>
      </w:r>
      <w:r>
        <w:rPr>
          <w:rFonts w:hint="eastAsia" w:ascii="黑体" w:eastAsia="黑体"/>
          <w:bCs/>
          <w:sz w:val="36"/>
          <w:szCs w:val="36"/>
          <w:lang w:val="en-US" w:eastAsia="zh-CN"/>
        </w:rPr>
        <w:t>申报</w:t>
      </w:r>
      <w:r>
        <w:rPr>
          <w:rFonts w:hint="eastAsia" w:ascii="黑体" w:eastAsia="黑体"/>
          <w:bCs/>
          <w:sz w:val="36"/>
          <w:szCs w:val="36"/>
        </w:rPr>
        <w:t>表</w:t>
      </w:r>
    </w:p>
    <w:tbl>
      <w:tblPr>
        <w:tblStyle w:val="3"/>
        <w:tblW w:w="501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1166"/>
        <w:gridCol w:w="994"/>
        <w:gridCol w:w="1004"/>
        <w:gridCol w:w="534"/>
        <w:gridCol w:w="467"/>
        <w:gridCol w:w="754"/>
        <w:gridCol w:w="832"/>
        <w:gridCol w:w="636"/>
        <w:gridCol w:w="712"/>
        <w:gridCol w:w="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学号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姓名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面貌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</w:trPr>
        <w:tc>
          <w:tcPr>
            <w:tcW w:w="54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院系</w:t>
            </w:r>
          </w:p>
        </w:tc>
        <w:tc>
          <w:tcPr>
            <w:tcW w:w="126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026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1092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5" w:hRule="atLeast"/>
        </w:trPr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自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我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鉴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定</w:t>
            </w:r>
          </w:p>
        </w:tc>
        <w:tc>
          <w:tcPr>
            <w:tcW w:w="445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（200--500字）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0" w:hRule="atLeast"/>
        </w:trPr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leftChars="54" w:right="113" w:firstLine="361" w:firstLineChars="15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（曾获奖励、社会活动、突出表现等）</w:t>
            </w:r>
          </w:p>
          <w:p>
            <w:pPr>
              <w:ind w:left="775" w:leftChars="369" w:right="113" w:firstLine="602" w:firstLineChars="25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申  请  理  由</w:t>
            </w:r>
          </w:p>
        </w:tc>
        <w:tc>
          <w:tcPr>
            <w:tcW w:w="445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（校外获奖证明材料的复印件，请附在申请表后）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1" w:hRule="atLeast"/>
        </w:trPr>
        <w:tc>
          <w:tcPr>
            <w:tcW w:w="54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推  荐、审  核  意  见</w:t>
            </w:r>
          </w:p>
        </w:tc>
        <w:tc>
          <w:tcPr>
            <w:tcW w:w="2161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辅导员</w:t>
            </w:r>
            <w:r>
              <w:rPr>
                <w:rFonts w:hint="eastAsia"/>
                <w:sz w:val="24"/>
                <w:szCs w:val="24"/>
              </w:rPr>
              <w:t>推荐意见：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</w:t>
            </w:r>
          </w:p>
          <w:p>
            <w:pPr>
              <w:ind w:firstLine="2880" w:firstLineChars="1200"/>
              <w:rPr>
                <w:rFonts w:hint="eastAsia"/>
                <w:sz w:val="24"/>
                <w:szCs w:val="24"/>
              </w:rPr>
            </w:pPr>
          </w:p>
          <w:p>
            <w:pPr>
              <w:ind w:firstLine="1800" w:firstLineChars="75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 月     日</w:t>
            </w:r>
          </w:p>
        </w:tc>
        <w:tc>
          <w:tcPr>
            <w:tcW w:w="2292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院系</w:t>
            </w:r>
            <w:r>
              <w:rPr>
                <w:rFonts w:hint="eastAsia"/>
                <w:sz w:val="24"/>
                <w:szCs w:val="24"/>
              </w:rPr>
              <w:t>审核意见：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（公章）</w:t>
            </w:r>
          </w:p>
          <w:p>
            <w:pPr>
              <w:ind w:firstLine="2880" w:firstLineChars="1200"/>
              <w:rPr>
                <w:rFonts w:hint="eastAsia"/>
                <w:sz w:val="24"/>
                <w:szCs w:val="24"/>
              </w:rPr>
            </w:pPr>
          </w:p>
          <w:p>
            <w:pPr>
              <w:ind w:firstLine="1800" w:firstLineChars="75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F516BE"/>
    <w:rsid w:val="156454FE"/>
    <w:rsid w:val="185A262C"/>
    <w:rsid w:val="1E654832"/>
    <w:rsid w:val="3F542935"/>
    <w:rsid w:val="40EF0E30"/>
    <w:rsid w:val="489435BC"/>
    <w:rsid w:val="4C1F77B2"/>
    <w:rsid w:val="4F454AF8"/>
    <w:rsid w:val="577A11D3"/>
    <w:rsid w:val="66F01CCA"/>
    <w:rsid w:val="741C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2021-06-09T11:33:00Z</dcterms:created>
  <dc:creator>603</dc:creator>
  <cp:lastModifiedBy>603</cp:lastModifiedBy>
  <dcterms:modified xsi:type="dcterms:W3CDTF">2021-06-10T08:35:27Z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1CAE2D584E3048F9BA326A4169578ED0</vt:lpwstr>
  </property>
</Properties>
</file>